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11" w:rsidRPr="005F1311" w:rsidRDefault="00CA5EAD" w:rsidP="005F13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ПРОТИДІЯ КІБЕРБУЛІНГУ АБО ЛАЙФХАК,</w:t>
      </w:r>
    </w:p>
    <w:p w:rsidR="00053531" w:rsidRPr="005F1311" w:rsidRDefault="00CA5EAD" w:rsidP="005F13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ЯК КОРИСТУВАТИСЬ ІНТЕРНЕТОМ БЕЗПЕЧНО»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Інтернет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дуже потужний ресурс, який значно полегшує життя та відкриває майже необмежені можливості для самореалізації та саморозвитку особистості, спілкування, навчання, дозвілля. Але разом з тим, в Інтернеті прихован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досить багато небезпек як для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>дітей, так і для дорослих. Знання цих небезпек дозволить їх уникнути.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Однією із найпоширеніших та актуальних небезпек, з якою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стикаються діти в Інтернеті, є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Кібербулінг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умисні образи, погрози, залякування, неп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риємні коментарі, повідомлення,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чуток, які відбуваються за допомогою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ґаджетів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приниз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ити, образити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або іншим чином дошкулити особі.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може відбуватися через SMS, додатки, соціальні мережі, форуми, ігри та інше. До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найпоширенішіших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видів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кібербулінгу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належать: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Флеймінг</w:t>
      </w:r>
      <w:proofErr w:type="spellEnd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або суперечки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обмін короткими гнівними і запальними репліками між двома чи більше учасниками/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-цями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гаджетів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та комунікаційних технологій.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Частіше за все розгортається в «публічних» місцях Інтернету: на чатах, форумах, у дискусійних групах.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Обмовлення або зведення наклепів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розповсюдження принизливої неправдивої інформації з використанням комп’ютерних технологій. Це можуть бути текстові повідомлення, коментарі, фото або відео, які зводять наклеп на дитину.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особистої інформації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«зламування» поштових скриньок, серверів, сторінок у соціальних мережах з метою отримання особист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інформації та переслідування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>особи.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Анонімні погрози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булери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анонімно посилають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смс-повідомлення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аркуши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, які містять погрози, на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месенджери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або електронну пошту своєї жертви. Ці загрози мають образливий характер іноді з вульгарними висловами і ненормативною лексикою.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Кіберпереслідування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відбуваються за допомогою мобільного зв’язку або електронною поштою.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Булери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можуть довгий час переслідувати свою жертву, завдаючи образ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>принизливого характеру або шантажуючи будь-якими таємними фактами.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Тролінг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розміщення в Інтернеті (на форумах, у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блогах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тощо) провокаційних повідомлень з метою викликати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флейм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>, тобто конфлікти між учасниками, взаємні образи.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Хепіслепінг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назва походить від випадків в англійському метро, де підлітки били перехожих, тоді як інші записували це на камеру мобільного телефону. Тепер ця назва закріпилася за будь-якими відеороликами з записами реал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ьних сцен насильства. Ці ролики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>розміщують в Інтернеті, де їх можуть переглядати тисячі людей, без згоди жертви.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Секстинг</w:t>
      </w:r>
      <w:proofErr w:type="spellEnd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>– інтимна переписка та пересилка еротичних фото.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Грумінг</w:t>
      </w:r>
      <w:proofErr w:type="spellEnd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F1311">
        <w:rPr>
          <w:rFonts w:ascii="Times New Roman" w:hAnsi="Times New Roman" w:cs="Times New Roman"/>
          <w:sz w:val="28"/>
          <w:szCs w:val="28"/>
          <w:lang w:val="uk-UA"/>
        </w:rPr>
        <w:t>– входження в довіру до дитини з метою її схилення до якого-небудь брутального поводження.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Кардинг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– вид шахрайства, при якому проводиться операція з використанням банківської картки та її реквізитів.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>Вірні твердження: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1. Не намагайтеся якомога детальніше розказувати про себе. Особливо в соціальних мережах 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2. Ніколи не відкривайте вкладення, надіслані з підозрілих і невідомих вам адрес.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3. Пароль не можна розказувати найближчим друзям, тим, кому найбільше довіряєш.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4. Не можна розміщувати фото з друзями без їхнього дозволу.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5. На зустріч з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Інтернет-другом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обов’язково іти з декількома друзями (батьками) та призначити зустріч в людному місці 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6. Під час реєстрацій на різноманітних чатах, форумах,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іграх краще не використовувати справжнє ім’я. 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7. Копіювання чужої музики, комп’ютерних ігор та програм є крадіжкою.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8. Всі матеріали в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Інтернетіне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не є правдивими.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9. Не варто додавати незнайомих людей до себе в соціальну мережу.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10. Якщо ти отримав неочікуваний електронний аркуш, в якому тобі пропонується надзвичайно вигідна пропозиція, вірогідність того, що це шахрайство, дуже велика.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lastRenderedPageBreak/>
        <w:t>11. Потрібно завжди слідкувати за інформацією, яку ви викладаєте в Інтернет.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12. Не можна надсилати свої фото незнайомцям.</w:t>
      </w:r>
    </w:p>
    <w:p w:rsidR="005F1311" w:rsidRDefault="005F1311" w:rsidP="005F13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13. Я несу відповідальності за свої висловлювання в Інтернеті.</w:t>
      </w:r>
    </w:p>
    <w:p w:rsidR="005F1311" w:rsidRPr="005F1311" w:rsidRDefault="005F1311" w:rsidP="005F131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ВИСНОВКИ: </w:t>
      </w:r>
    </w:p>
    <w:p w:rsidR="005F1311" w:rsidRPr="005F1311" w:rsidRDefault="005F1311" w:rsidP="005F13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контролюйте інформацію, яку ви надаєте про себе та розміщуєте на сторінках в соціальних мережах (прізвище ім`я, контактна інформація, адреса проживання, персональні дані та інше);</w:t>
      </w:r>
    </w:p>
    <w:p w:rsidR="005F1311" w:rsidRPr="005F1311" w:rsidRDefault="005F1311" w:rsidP="005F13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не синхронізуйте соціальні мережі з контактами у вашому телефоні;</w:t>
      </w:r>
    </w:p>
    <w:p w:rsidR="005F1311" w:rsidRPr="005F1311" w:rsidRDefault="005F1311" w:rsidP="005F13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не варто додавати в друзі незнайомих людей;</w:t>
      </w:r>
    </w:p>
    <w:p w:rsidR="005F1311" w:rsidRPr="005F1311" w:rsidRDefault="005F1311" w:rsidP="005F13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>встановлюйте параметри конфіденційності;</w:t>
      </w:r>
    </w:p>
    <w:p w:rsidR="005F1311" w:rsidRDefault="005F1311" w:rsidP="005F13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не відмічайте </w:t>
      </w:r>
      <w:proofErr w:type="spellStart"/>
      <w:r w:rsidRPr="005F1311">
        <w:rPr>
          <w:rFonts w:ascii="Times New Roman" w:hAnsi="Times New Roman" w:cs="Times New Roman"/>
          <w:sz w:val="28"/>
          <w:szCs w:val="28"/>
          <w:lang w:val="uk-UA"/>
        </w:rPr>
        <w:t>геолокації</w:t>
      </w:r>
      <w:proofErr w:type="spellEnd"/>
      <w:r w:rsidRPr="005F1311">
        <w:rPr>
          <w:rFonts w:ascii="Times New Roman" w:hAnsi="Times New Roman" w:cs="Times New Roman"/>
          <w:sz w:val="28"/>
          <w:szCs w:val="28"/>
          <w:lang w:val="uk-UA"/>
        </w:rPr>
        <w:t xml:space="preserve"> та місце вашого знаходження</w:t>
      </w:r>
      <w:r w:rsidR="00CA5E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5EAD" w:rsidRDefault="00CA5EAD" w:rsidP="00CA5EA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EAD" w:rsidRDefault="00CA5EAD" w:rsidP="00CA5EA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E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Пам’ятайте, все що ви робите в Інтернеті, </w:t>
      </w:r>
    </w:p>
    <w:p w:rsidR="00CA5EAD" w:rsidRDefault="00CA5EAD" w:rsidP="00CA5EA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EAD">
        <w:rPr>
          <w:rFonts w:ascii="Times New Roman" w:hAnsi="Times New Roman" w:cs="Times New Roman"/>
          <w:b/>
          <w:sz w:val="28"/>
          <w:szCs w:val="28"/>
          <w:lang w:val="uk-UA"/>
        </w:rPr>
        <w:t>залишається у кіберпросторі, навіть коли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A5E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видаляємо інформацію. </w:t>
      </w:r>
    </w:p>
    <w:p w:rsidR="00CA5EAD" w:rsidRPr="00CA5EAD" w:rsidRDefault="00CA5EAD" w:rsidP="00CA5EA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E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 може стати джерелом для </w:t>
      </w:r>
      <w:proofErr w:type="spellStart"/>
      <w:r w:rsidRPr="00CA5EAD">
        <w:rPr>
          <w:rFonts w:ascii="Times New Roman" w:hAnsi="Times New Roman" w:cs="Times New Roman"/>
          <w:b/>
          <w:sz w:val="28"/>
          <w:szCs w:val="28"/>
          <w:lang w:val="uk-UA"/>
        </w:rPr>
        <w:t>кібербулінгу</w:t>
      </w:r>
      <w:proofErr w:type="spellEnd"/>
      <w:r w:rsidRPr="00CA5E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sectPr w:rsidR="00CA5EAD" w:rsidRPr="00CA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3EA"/>
    <w:multiLevelType w:val="hybridMultilevel"/>
    <w:tmpl w:val="A5426A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13134"/>
    <w:multiLevelType w:val="hybridMultilevel"/>
    <w:tmpl w:val="CBA40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0989"/>
    <w:multiLevelType w:val="hybridMultilevel"/>
    <w:tmpl w:val="19C8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8FC3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11"/>
    <w:rsid w:val="00053531"/>
    <w:rsid w:val="005F1311"/>
    <w:rsid w:val="009C7100"/>
    <w:rsid w:val="00CA5EAD"/>
    <w:rsid w:val="00C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2022-11-28T13:24:00Z</dcterms:created>
  <dcterms:modified xsi:type="dcterms:W3CDTF">2022-11-28T13:24:00Z</dcterms:modified>
</cp:coreProperties>
</file>